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AE00D" w14:textId="77777777" w:rsidR="001774F3" w:rsidRPr="003C27B7" w:rsidRDefault="001774F3" w:rsidP="001774F3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РЕЗУЛТАТИ</w:t>
      </w:r>
    </w:p>
    <w:p w14:paraId="3E523015" w14:textId="77777777" w:rsidR="001774F3" w:rsidRDefault="001774F3" w:rsidP="001774F3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МАСТЕР СТУДИИ НАСОКА: </w:t>
      </w:r>
      <w:r w:rsidRPr="003C27B7">
        <w:rPr>
          <w:b/>
          <w:bCs/>
          <w:lang w:val="mk-MK"/>
        </w:rPr>
        <w:t>АДМИНИСТРАТИВНО ПРАВО</w:t>
      </w:r>
      <w:r>
        <w:rPr>
          <w:b/>
          <w:bCs/>
          <w:lang w:val="mk-MK"/>
        </w:rPr>
        <w:t xml:space="preserve"> И ЈАВНА АДМИНИСТРАЦИЈА</w:t>
      </w:r>
    </w:p>
    <w:p w14:paraId="720B7BE7" w14:textId="77777777" w:rsidR="001774F3" w:rsidRPr="003C27B7" w:rsidRDefault="001774F3" w:rsidP="001774F3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ЕКОЛОШКО ПРАВО</w:t>
      </w:r>
    </w:p>
    <w:p w14:paraId="3D9D4ACC" w14:textId="77777777" w:rsidR="001774F3" w:rsidRDefault="001774F3" w:rsidP="001774F3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29.09.2025 (ДОПОЛНИТЕЛНА СЕСИЈА, СЕПТЕМВРИСКИ РОК)</w:t>
      </w:r>
    </w:p>
    <w:p w14:paraId="564B53F1" w14:textId="77777777" w:rsidR="001774F3" w:rsidRDefault="001774F3" w:rsidP="001774F3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774F3" w14:paraId="623E217B" w14:textId="77777777" w:rsidTr="00724E54">
        <w:tc>
          <w:tcPr>
            <w:tcW w:w="1870" w:type="dxa"/>
            <w:shd w:val="clear" w:color="auto" w:fill="E8E8E8" w:themeFill="background2"/>
          </w:tcPr>
          <w:p w14:paraId="22E02A9B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  <w:shd w:val="clear" w:color="auto" w:fill="E8E8E8" w:themeFill="background2"/>
          </w:tcPr>
          <w:p w14:paraId="0CCF3EEC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  <w:shd w:val="clear" w:color="auto" w:fill="E8E8E8" w:themeFill="background2"/>
          </w:tcPr>
          <w:p w14:paraId="05ADA992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724F049A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5C707B7C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Оценка</w:t>
            </w:r>
          </w:p>
        </w:tc>
      </w:tr>
      <w:tr w:rsidR="001774F3" w14:paraId="3AFF6AD4" w14:textId="77777777" w:rsidTr="00724E54">
        <w:tc>
          <w:tcPr>
            <w:tcW w:w="1870" w:type="dxa"/>
          </w:tcPr>
          <w:p w14:paraId="049758EF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3D3B75DB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831м</w:t>
            </w:r>
          </w:p>
        </w:tc>
        <w:tc>
          <w:tcPr>
            <w:tcW w:w="1870" w:type="dxa"/>
          </w:tcPr>
          <w:p w14:paraId="2D2532C5" w14:textId="4DB1A16C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7196BBD" w14:textId="6701DE14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546DFAA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</w:tbl>
    <w:p w14:paraId="73B21A68" w14:textId="77777777" w:rsidR="001774F3" w:rsidRDefault="001774F3" w:rsidP="001774F3">
      <w:pPr>
        <w:rPr>
          <w:lang w:val="mk-MK"/>
        </w:rPr>
      </w:pPr>
    </w:p>
    <w:p w14:paraId="12AC0E5B" w14:textId="77777777" w:rsidR="001774F3" w:rsidRPr="003C27B7" w:rsidRDefault="001774F3" w:rsidP="001774F3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ЕТИКА И ИНТЕГРИТЕТ ВО ЈАВНИОТ СЕКТОР</w:t>
      </w:r>
    </w:p>
    <w:p w14:paraId="6DAF7539" w14:textId="77777777" w:rsidR="001774F3" w:rsidRDefault="001774F3" w:rsidP="001774F3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29.09.2025 (ДОПОЛНИТЕЛНА СЕСИЈА, СЕПТЕМВРИСКИ РОК)</w:t>
      </w:r>
    </w:p>
    <w:p w14:paraId="7F310670" w14:textId="77777777" w:rsidR="001774F3" w:rsidRDefault="001774F3" w:rsidP="001774F3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774F3" w14:paraId="4BDA13E8" w14:textId="77777777" w:rsidTr="00724E54">
        <w:tc>
          <w:tcPr>
            <w:tcW w:w="1870" w:type="dxa"/>
            <w:shd w:val="clear" w:color="auto" w:fill="E8E8E8" w:themeFill="background2"/>
          </w:tcPr>
          <w:p w14:paraId="16D0E4E9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  <w:shd w:val="clear" w:color="auto" w:fill="E8E8E8" w:themeFill="background2"/>
          </w:tcPr>
          <w:p w14:paraId="66EA799C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  <w:shd w:val="clear" w:color="auto" w:fill="E8E8E8" w:themeFill="background2"/>
          </w:tcPr>
          <w:p w14:paraId="4C485400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0DCB6749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4F46027B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Оценка</w:t>
            </w:r>
          </w:p>
        </w:tc>
      </w:tr>
      <w:tr w:rsidR="001774F3" w14:paraId="58992B09" w14:textId="77777777" w:rsidTr="00724E54">
        <w:tc>
          <w:tcPr>
            <w:tcW w:w="1870" w:type="dxa"/>
          </w:tcPr>
          <w:p w14:paraId="083A825A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47A76CB8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831м</w:t>
            </w:r>
          </w:p>
        </w:tc>
        <w:tc>
          <w:tcPr>
            <w:tcW w:w="1870" w:type="dxa"/>
          </w:tcPr>
          <w:p w14:paraId="7D02A741" w14:textId="0726BA00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9D775B3" w14:textId="328A8540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9CB556F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</w:tbl>
    <w:p w14:paraId="0714DC74" w14:textId="77777777" w:rsidR="001774F3" w:rsidRDefault="001774F3" w:rsidP="001774F3">
      <w:pPr>
        <w:jc w:val="center"/>
        <w:rPr>
          <w:lang w:val="mk-MK"/>
        </w:rPr>
      </w:pPr>
    </w:p>
    <w:p w14:paraId="4659FBFF" w14:textId="77777777" w:rsidR="001774F3" w:rsidRPr="003C27B7" w:rsidRDefault="001774F3" w:rsidP="001774F3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АДМИНИСТРАТИВНИ ПРОЦЕДУРИ</w:t>
      </w:r>
    </w:p>
    <w:p w14:paraId="052545C6" w14:textId="77777777" w:rsidR="001774F3" w:rsidRDefault="001774F3" w:rsidP="001774F3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29.09.2025 (ДОПОЛНИТЕЛНА СЕСИЈА, СЕПТЕМВРИСКИ РОК)</w:t>
      </w:r>
    </w:p>
    <w:p w14:paraId="01F27222" w14:textId="77777777" w:rsidR="001774F3" w:rsidRDefault="001774F3" w:rsidP="001774F3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774F3" w14:paraId="213DF435" w14:textId="77777777" w:rsidTr="00724E54">
        <w:tc>
          <w:tcPr>
            <w:tcW w:w="1870" w:type="dxa"/>
            <w:shd w:val="clear" w:color="auto" w:fill="E8E8E8" w:themeFill="background2"/>
          </w:tcPr>
          <w:p w14:paraId="4D11347A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  <w:shd w:val="clear" w:color="auto" w:fill="E8E8E8" w:themeFill="background2"/>
          </w:tcPr>
          <w:p w14:paraId="28171A05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  <w:shd w:val="clear" w:color="auto" w:fill="E8E8E8" w:themeFill="background2"/>
          </w:tcPr>
          <w:p w14:paraId="194DF94D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5F61BD63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43AB6491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Оценка</w:t>
            </w:r>
          </w:p>
        </w:tc>
      </w:tr>
      <w:tr w:rsidR="001774F3" w14:paraId="3503153C" w14:textId="77777777" w:rsidTr="00724E54">
        <w:tc>
          <w:tcPr>
            <w:tcW w:w="1870" w:type="dxa"/>
          </w:tcPr>
          <w:p w14:paraId="60CE4D73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657E1775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831м</w:t>
            </w:r>
          </w:p>
        </w:tc>
        <w:tc>
          <w:tcPr>
            <w:tcW w:w="1870" w:type="dxa"/>
          </w:tcPr>
          <w:p w14:paraId="3156C5D0" w14:textId="4D023FBE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8EF7C06" w14:textId="73BA4BFE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675EC9D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</w:tbl>
    <w:p w14:paraId="52525C3D" w14:textId="77777777" w:rsidR="001774F3" w:rsidRDefault="001774F3" w:rsidP="001774F3">
      <w:pPr>
        <w:jc w:val="center"/>
        <w:rPr>
          <w:lang w:val="mk-MK"/>
        </w:rPr>
      </w:pPr>
    </w:p>
    <w:p w14:paraId="3CA967E7" w14:textId="77777777" w:rsidR="001774F3" w:rsidRPr="003C27B7" w:rsidRDefault="001774F3" w:rsidP="001774F3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ОДГОВОРНОСТ НА ЈАВНАТА АДМИНИСТРАЦИЈА</w:t>
      </w:r>
    </w:p>
    <w:p w14:paraId="4A03D74B" w14:textId="77777777" w:rsidR="001774F3" w:rsidRDefault="001774F3" w:rsidP="001774F3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29.09.2025 (ДОПОЛНИТЕЛНА СЕСИЈА, СЕПТЕМВРИСКИ РОК)</w:t>
      </w:r>
    </w:p>
    <w:p w14:paraId="106731F0" w14:textId="77777777" w:rsidR="001774F3" w:rsidRDefault="001774F3" w:rsidP="001774F3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774F3" w14:paraId="35DD4C16" w14:textId="77777777" w:rsidTr="00724E54">
        <w:tc>
          <w:tcPr>
            <w:tcW w:w="1870" w:type="dxa"/>
            <w:shd w:val="clear" w:color="auto" w:fill="E8E8E8" w:themeFill="background2"/>
          </w:tcPr>
          <w:p w14:paraId="61F387EC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  <w:shd w:val="clear" w:color="auto" w:fill="E8E8E8" w:themeFill="background2"/>
          </w:tcPr>
          <w:p w14:paraId="56B24A5D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  <w:shd w:val="clear" w:color="auto" w:fill="E8E8E8" w:themeFill="background2"/>
          </w:tcPr>
          <w:p w14:paraId="10DBC5A1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5A395DEB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65D4F58F" w14:textId="77777777" w:rsidR="001774F3" w:rsidRPr="00B55559" w:rsidRDefault="001774F3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Оценка</w:t>
            </w:r>
          </w:p>
        </w:tc>
      </w:tr>
      <w:tr w:rsidR="001774F3" w14:paraId="2A164AC5" w14:textId="77777777" w:rsidTr="00724E54">
        <w:tc>
          <w:tcPr>
            <w:tcW w:w="1870" w:type="dxa"/>
          </w:tcPr>
          <w:p w14:paraId="05BCB95E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342008AA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831м</w:t>
            </w:r>
          </w:p>
        </w:tc>
        <w:tc>
          <w:tcPr>
            <w:tcW w:w="1870" w:type="dxa"/>
          </w:tcPr>
          <w:p w14:paraId="4BF94077" w14:textId="3998087F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42B05D9" w14:textId="6A542839" w:rsidR="001774F3" w:rsidRDefault="001774F3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18C2FE5" w14:textId="77777777" w:rsidR="001774F3" w:rsidRDefault="001774F3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</w:tbl>
    <w:p w14:paraId="343F34AB" w14:textId="77777777" w:rsidR="001774F3" w:rsidRDefault="001774F3" w:rsidP="001774F3">
      <w:pPr>
        <w:jc w:val="center"/>
        <w:rPr>
          <w:lang w:val="mk-MK"/>
        </w:rPr>
      </w:pPr>
    </w:p>
    <w:p w14:paraId="0454D430" w14:textId="77777777" w:rsidR="007B4DE6" w:rsidRDefault="007B4DE6"/>
    <w:sectPr w:rsidR="007B4D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F3"/>
    <w:rsid w:val="001774F3"/>
    <w:rsid w:val="001B2051"/>
    <w:rsid w:val="00440598"/>
    <w:rsid w:val="00740991"/>
    <w:rsid w:val="007B4DE6"/>
    <w:rsid w:val="00BA697F"/>
    <w:rsid w:val="00CC5EC2"/>
    <w:rsid w:val="00F8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E08BE"/>
  <w15:chartTrackingRefBased/>
  <w15:docId w15:val="{FE68FC14-FBBF-4FC7-A374-5580F2875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4F3"/>
  </w:style>
  <w:style w:type="paragraph" w:styleId="Heading1">
    <w:name w:val="heading 1"/>
    <w:basedOn w:val="Normal"/>
    <w:next w:val="Normal"/>
    <w:link w:val="Heading1Char"/>
    <w:uiPriority w:val="9"/>
    <w:qFormat/>
    <w:rsid w:val="001774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4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4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4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4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4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4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4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4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4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4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4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4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4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4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4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4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4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4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4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4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4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4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4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4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4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7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1</cp:revision>
  <dcterms:created xsi:type="dcterms:W3CDTF">2025-09-29T10:51:00Z</dcterms:created>
  <dcterms:modified xsi:type="dcterms:W3CDTF">2025-09-29T10:51:00Z</dcterms:modified>
</cp:coreProperties>
</file>